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AA" w:rsidRDefault="007241AA">
      <w:pPr>
        <w:pStyle w:val="Textoindependiente"/>
        <w:rPr>
          <w:rFonts w:ascii="Times New Roman"/>
          <w:sz w:val="20"/>
        </w:rPr>
      </w:pPr>
    </w:p>
    <w:p w:rsidR="007241AA" w:rsidRDefault="007241AA">
      <w:pPr>
        <w:pStyle w:val="Textoindependiente"/>
        <w:spacing w:before="4"/>
        <w:rPr>
          <w:rFonts w:ascii="Times New Roman"/>
          <w:sz w:val="25"/>
        </w:rPr>
      </w:pPr>
    </w:p>
    <w:p w:rsidR="007241AA" w:rsidRDefault="00F96152">
      <w:pPr>
        <w:pStyle w:val="Ttulo1"/>
        <w:spacing w:before="94"/>
      </w:pPr>
      <w:r>
        <w:t>ANEXO II</w:t>
      </w:r>
    </w:p>
    <w:p w:rsidR="007241AA" w:rsidRDefault="007241AA">
      <w:pPr>
        <w:pStyle w:val="Textoindependiente"/>
        <w:rPr>
          <w:rFonts w:ascii="Arial"/>
          <w:b/>
          <w:sz w:val="24"/>
        </w:rPr>
      </w:pPr>
    </w:p>
    <w:p w:rsidR="007241AA" w:rsidRDefault="007241AA">
      <w:pPr>
        <w:pStyle w:val="Textoindependiente"/>
        <w:spacing w:before="3"/>
        <w:rPr>
          <w:rFonts w:ascii="Arial"/>
          <w:b/>
        </w:rPr>
      </w:pPr>
    </w:p>
    <w:p w:rsidR="007241AA" w:rsidRDefault="00F96152">
      <w:pPr>
        <w:ind w:left="222" w:right="2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DOCUMENTO INDIVIDUALIZADO DE ADHESIÓN AL CONVENIO ENTRE EL 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PÚBLICO DE SERVICIOS TRIBUTARIOS DEL PRINCIPADO DE ASTURIAS Y 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ILUSTRE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COLEGIO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PROCURADORES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 xml:space="preserve"> </w:t>
      </w:r>
      <w:r w:rsidR="00EF1B84">
        <w:rPr>
          <w:rFonts w:ascii="Arial" w:hAnsi="Arial"/>
          <w:b/>
        </w:rPr>
        <w:t>……..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PAGO,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AUTOLIQUIDACIONES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DECLARACIONES-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LIQUIDACIONES,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ASÍ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PARA LA PRESENTACIÓN DE COMUNICACIONES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CUALQUIER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TRASCENDENCIA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TRIBUTARIA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TERCERAS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PERSONAS,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MEDIANTE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UTILIZACIÓN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TÉCNICAS Y MEDIOS ELECTRÓNICOS, INFORMÁTICOS Y TELEMÁTICOS 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TRIBUTARIOS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PRINCIPADO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ASTURIAS</w:t>
      </w:r>
    </w:p>
    <w:p w:rsidR="007241AA" w:rsidRDefault="007241AA">
      <w:pPr>
        <w:pStyle w:val="Textoindependiente"/>
        <w:rPr>
          <w:rFonts w:ascii="Arial"/>
          <w:b/>
          <w:sz w:val="24"/>
        </w:rPr>
      </w:pPr>
    </w:p>
    <w:p w:rsidR="007241AA" w:rsidRDefault="007241AA">
      <w:pPr>
        <w:pStyle w:val="Textoindependiente"/>
        <w:spacing w:before="1"/>
        <w:rPr>
          <w:rFonts w:ascii="Arial"/>
          <w:b/>
          <w:sz w:val="20"/>
        </w:rPr>
      </w:pPr>
    </w:p>
    <w:p w:rsidR="007241AA" w:rsidRDefault="00F96152">
      <w:pPr>
        <w:pStyle w:val="Ttulo1"/>
        <w:spacing w:after="5"/>
        <w:ind w:right="244"/>
      </w:pPr>
      <w:r>
        <w:t>TITULAR DEL CONVENIO CON EL ENTE PÚBLICO DE SERVICIOS TRIBUTARIOS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PRINCIPADO</w:t>
      </w:r>
      <w:r>
        <w:rPr>
          <w:spacing w:val="2"/>
        </w:rPr>
        <w:t xml:space="preserve"> </w:t>
      </w:r>
      <w:r>
        <w:t>DE ASTURIAS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7241AA">
        <w:trPr>
          <w:trHeight w:val="292"/>
        </w:trPr>
        <w:tc>
          <w:tcPr>
            <w:tcW w:w="8730" w:type="dxa"/>
          </w:tcPr>
          <w:p w:rsidR="007241AA" w:rsidRDefault="00F96152" w:rsidP="00EF1B84">
            <w:pPr>
              <w:pStyle w:val="TableParagraph"/>
            </w:pPr>
            <w:r>
              <w:t>NIF:</w:t>
            </w:r>
            <w:r w:rsidR="00670343">
              <w:t xml:space="preserve"> </w:t>
            </w:r>
            <w:r w:rsidR="00A61855">
              <w:t>Q4163002A</w:t>
            </w:r>
          </w:p>
        </w:tc>
      </w:tr>
      <w:tr w:rsidR="007241AA">
        <w:trPr>
          <w:trHeight w:val="294"/>
        </w:trPr>
        <w:tc>
          <w:tcPr>
            <w:tcW w:w="8730" w:type="dxa"/>
          </w:tcPr>
          <w:p w:rsidR="007241AA" w:rsidRDefault="00670343">
            <w:pPr>
              <w:pStyle w:val="TableParagraph"/>
            </w:pPr>
            <w:r>
              <w:t xml:space="preserve">ILUSTRE </w:t>
            </w:r>
            <w:r w:rsidR="00EF1B84">
              <w:t>COLEGIO DE PROCURADORES DE</w:t>
            </w:r>
            <w:r w:rsidR="00A61855">
              <w:t xml:space="preserve"> SEVILLA</w:t>
            </w:r>
            <w:r w:rsidR="00EF1B84">
              <w:t xml:space="preserve"> 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EF1B84">
            <w:pPr>
              <w:pStyle w:val="TableParagraph"/>
            </w:pPr>
            <w:r>
              <w:t xml:space="preserve">DIRECCIÓN: </w:t>
            </w:r>
            <w:r w:rsidR="00A61855">
              <w:t>AVDA. DE MALAGA, 6</w:t>
            </w:r>
          </w:p>
        </w:tc>
      </w:tr>
      <w:tr w:rsidR="007241AA" w:rsidTr="00670343">
        <w:trPr>
          <w:trHeight w:val="292"/>
        </w:trPr>
        <w:tc>
          <w:tcPr>
            <w:tcW w:w="8730" w:type="dxa"/>
            <w:shd w:val="clear" w:color="auto" w:fill="auto"/>
          </w:tcPr>
          <w:p w:rsidR="007241AA" w:rsidRDefault="00EF1B84" w:rsidP="00EF1B84">
            <w:pPr>
              <w:pStyle w:val="TableParagraph"/>
            </w:pPr>
            <w:r>
              <w:t>CIUDAD (CP) Y PROVINCIA</w:t>
            </w:r>
            <w:r w:rsidR="00A61855">
              <w:t xml:space="preserve"> – 41004 SEVILLA - SEVILLA</w:t>
            </w:r>
          </w:p>
        </w:tc>
      </w:tr>
      <w:tr w:rsidR="007241AA" w:rsidTr="00670343">
        <w:trPr>
          <w:trHeight w:val="292"/>
        </w:trPr>
        <w:tc>
          <w:tcPr>
            <w:tcW w:w="8730" w:type="dxa"/>
            <w:shd w:val="clear" w:color="auto" w:fill="auto"/>
          </w:tcPr>
          <w:p w:rsidR="007241AA" w:rsidRDefault="00670343" w:rsidP="00EF1B84">
            <w:pPr>
              <w:pStyle w:val="TableParagraph"/>
              <w:ind w:left="0"/>
            </w:pPr>
            <w:r>
              <w:t xml:space="preserve">  </w:t>
            </w:r>
            <w:r w:rsidR="00EF1B84">
              <w:t>TELEFONO:</w:t>
            </w:r>
            <w:r w:rsidR="00A61855">
              <w:t xml:space="preserve"> 954417858</w:t>
            </w:r>
          </w:p>
        </w:tc>
      </w:tr>
      <w:tr w:rsidR="007241AA">
        <w:trPr>
          <w:trHeight w:val="294"/>
        </w:trPr>
        <w:tc>
          <w:tcPr>
            <w:tcW w:w="8730" w:type="dxa"/>
          </w:tcPr>
          <w:p w:rsidR="00A61855" w:rsidRDefault="00EF1B84" w:rsidP="00A61855">
            <w:pPr>
              <w:pStyle w:val="TableParagraph"/>
            </w:pPr>
            <w:r>
              <w:t>EMAIL:</w:t>
            </w:r>
            <w:r w:rsidR="00A61855">
              <w:t xml:space="preserve"> </w:t>
            </w:r>
            <w:hyperlink r:id="rId6" w:history="1">
              <w:r w:rsidR="00A61855" w:rsidRPr="00106213">
                <w:rPr>
                  <w:rStyle w:val="Hipervnculo"/>
                </w:rPr>
                <w:t>administracion@icpse.es</w:t>
              </w:r>
            </w:hyperlink>
            <w:r w:rsidR="00A61855">
              <w:t xml:space="preserve"> – </w:t>
            </w:r>
            <w:hyperlink r:id="rId7" w:history="1">
              <w:r w:rsidR="00A61855" w:rsidRPr="00106213">
                <w:rPr>
                  <w:rStyle w:val="Hipervnculo"/>
                </w:rPr>
                <w:t>comunicaciones@icpse.es</w:t>
              </w:r>
            </w:hyperlink>
          </w:p>
        </w:tc>
      </w:tr>
    </w:tbl>
    <w:p w:rsidR="007241AA" w:rsidRDefault="007241AA">
      <w:pPr>
        <w:pStyle w:val="Textoindependiente"/>
        <w:spacing w:before="5"/>
        <w:rPr>
          <w:rFonts w:ascii="Arial"/>
          <w:b/>
          <w:sz w:val="21"/>
        </w:rPr>
      </w:pPr>
    </w:p>
    <w:p w:rsidR="007241AA" w:rsidRDefault="00F96152">
      <w:pPr>
        <w:spacing w:after="7"/>
        <w:ind w:left="222"/>
        <w:jc w:val="both"/>
        <w:rPr>
          <w:rFonts w:ascii="Arial"/>
          <w:b/>
        </w:rPr>
      </w:pPr>
      <w:r>
        <w:rPr>
          <w:rFonts w:ascii="Arial"/>
          <w:b/>
        </w:rPr>
        <w:t>COLABORADOR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SOCIAL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NIF: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APELLIDOS/RAZÓN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COLEGIADO/ASOCIADO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DOMICILIO</w:t>
            </w:r>
            <w:r>
              <w:rPr>
                <w:spacing w:val="-1"/>
              </w:rPr>
              <w:t xml:space="preserve"> </w:t>
            </w:r>
            <w:r>
              <w:t>(tipo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vía, nº,</w:t>
            </w:r>
            <w:r>
              <w:rPr>
                <w:spacing w:val="-1"/>
              </w:rPr>
              <w:t xml:space="preserve"> </w:t>
            </w:r>
            <w:r>
              <w:t>esc,</w:t>
            </w:r>
            <w:r>
              <w:rPr>
                <w:spacing w:val="-1"/>
              </w:rPr>
              <w:t xml:space="preserve"> </w:t>
            </w:r>
            <w:r>
              <w:t>piso,</w:t>
            </w:r>
            <w:r>
              <w:rPr>
                <w:spacing w:val="-2"/>
              </w:rPr>
              <w:t xml:space="preserve"> </w:t>
            </w:r>
            <w:r>
              <w:t>puerta)</w:t>
            </w:r>
          </w:p>
        </w:tc>
      </w:tr>
      <w:tr w:rsidR="007241AA">
        <w:trPr>
          <w:trHeight w:val="294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CONCEJO</w:t>
            </w:r>
            <w:r>
              <w:rPr>
                <w:spacing w:val="-4"/>
              </w:rPr>
              <w:t xml:space="preserve"> </w:t>
            </w:r>
            <w:r>
              <w:t>(CP)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PROVINCIA</w:t>
            </w:r>
          </w:p>
        </w:tc>
      </w:tr>
      <w:tr w:rsidR="007241AA">
        <w:trPr>
          <w:trHeight w:val="293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TELEFÓNO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</w:t>
            </w:r>
          </w:p>
        </w:tc>
      </w:tr>
    </w:tbl>
    <w:p w:rsidR="007241AA" w:rsidRDefault="007241AA">
      <w:pPr>
        <w:pStyle w:val="Textoindependiente"/>
        <w:spacing w:before="8"/>
        <w:rPr>
          <w:rFonts w:ascii="Arial"/>
          <w:b/>
          <w:sz w:val="21"/>
        </w:rPr>
      </w:pPr>
    </w:p>
    <w:p w:rsidR="007241AA" w:rsidRDefault="00F96152">
      <w:pPr>
        <w:pStyle w:val="Ttulo1"/>
        <w:spacing w:after="4"/>
      </w:pPr>
      <w:r>
        <w:t>REPRESENTANTE</w:t>
      </w:r>
      <w:r>
        <w:rPr>
          <w:spacing w:val="-3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jurídica)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NIF:</w:t>
            </w:r>
          </w:p>
        </w:tc>
      </w:tr>
      <w:tr w:rsidR="007241AA">
        <w:trPr>
          <w:trHeight w:val="294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APELLIDOS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COLEGIADO/ASOCIADO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DOMICILIO</w:t>
            </w:r>
            <w:r>
              <w:rPr>
                <w:spacing w:val="-1"/>
              </w:rPr>
              <w:t xml:space="preserve"> </w:t>
            </w:r>
            <w:r>
              <w:t>(tipo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vía, nº,</w:t>
            </w:r>
            <w:r>
              <w:rPr>
                <w:spacing w:val="-1"/>
              </w:rPr>
              <w:t xml:space="preserve"> </w:t>
            </w:r>
            <w:r>
              <w:t>esc,</w:t>
            </w:r>
            <w:r>
              <w:rPr>
                <w:spacing w:val="-1"/>
              </w:rPr>
              <w:t xml:space="preserve"> </w:t>
            </w:r>
            <w:r>
              <w:t>piso,</w:t>
            </w:r>
            <w:r>
              <w:rPr>
                <w:spacing w:val="-2"/>
              </w:rPr>
              <w:t xml:space="preserve"> </w:t>
            </w:r>
            <w:r>
              <w:t>puerta)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CONCEJO</w:t>
            </w:r>
            <w:r>
              <w:rPr>
                <w:spacing w:val="-4"/>
              </w:rPr>
              <w:t xml:space="preserve"> </w:t>
            </w:r>
            <w:r>
              <w:t>(CP)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PROVINCIA</w:t>
            </w:r>
          </w:p>
        </w:tc>
      </w:tr>
      <w:tr w:rsidR="007241AA">
        <w:trPr>
          <w:trHeight w:val="294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TELEFÓNO</w:t>
            </w:r>
          </w:p>
        </w:tc>
      </w:tr>
      <w:tr w:rsidR="007241AA">
        <w:trPr>
          <w:trHeight w:val="292"/>
        </w:trPr>
        <w:tc>
          <w:tcPr>
            <w:tcW w:w="8730" w:type="dxa"/>
          </w:tcPr>
          <w:p w:rsidR="007241AA" w:rsidRDefault="00F96152">
            <w:pPr>
              <w:pStyle w:val="TableParagraph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</w:t>
            </w:r>
          </w:p>
        </w:tc>
      </w:tr>
    </w:tbl>
    <w:p w:rsidR="007241AA" w:rsidRDefault="007241AA">
      <w:pPr>
        <w:pStyle w:val="Textoindependiente"/>
        <w:spacing w:before="6"/>
        <w:rPr>
          <w:rFonts w:ascii="Arial"/>
          <w:b/>
          <w:sz w:val="21"/>
        </w:rPr>
      </w:pPr>
    </w:p>
    <w:p w:rsidR="007241AA" w:rsidRDefault="00F96152">
      <w:pPr>
        <w:pStyle w:val="Textoindependiente"/>
        <w:spacing w:line="242" w:lineRule="auto"/>
        <w:ind w:left="222" w:right="236"/>
        <w:jc w:val="both"/>
      </w:pPr>
      <w:r>
        <w:rPr>
          <w:rFonts w:ascii="Arial" w:hAnsi="Arial"/>
          <w:b/>
        </w:rPr>
        <w:t xml:space="preserve">MANIFIESTA </w:t>
      </w:r>
      <w:r>
        <w:t xml:space="preserve">que como </w:t>
      </w:r>
      <w:r>
        <w:rPr>
          <w:rFonts w:ascii="Arial" w:hAnsi="Arial"/>
          <w:i/>
        </w:rPr>
        <w:t xml:space="preserve">colegiado/asociado </w:t>
      </w:r>
      <w:r>
        <w:t>del Ilustre Colegio de Procuradores de</w:t>
      </w:r>
      <w:r>
        <w:rPr>
          <w:spacing w:val="1"/>
        </w:rPr>
        <w:t xml:space="preserve"> </w:t>
      </w:r>
      <w:r w:rsidR="003B1A51">
        <w:rPr>
          <w:spacing w:val="1"/>
        </w:rPr>
        <w:t>Sevilla</w:t>
      </w:r>
      <w:r>
        <w:t>, conoce el convenio suscrito entre esa entidad y el Ente Público de Servicios</w:t>
      </w:r>
      <w:r>
        <w:rPr>
          <w:spacing w:val="1"/>
        </w:rPr>
        <w:t xml:space="preserve"> </w:t>
      </w:r>
      <w:r>
        <w:t>Tributarios</w:t>
      </w:r>
      <w:r>
        <w:rPr>
          <w:spacing w:val="37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Principado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Asturias</w:t>
      </w:r>
      <w:r>
        <w:rPr>
          <w:spacing w:val="41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presentación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pago,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caso,</w:t>
      </w:r>
      <w:r>
        <w:rPr>
          <w:spacing w:val="39"/>
        </w:rPr>
        <w:t xml:space="preserve"> </w:t>
      </w:r>
      <w:r>
        <w:t>de</w:t>
      </w:r>
    </w:p>
    <w:p w:rsidR="007241AA" w:rsidRDefault="007241AA">
      <w:pPr>
        <w:spacing w:line="242" w:lineRule="auto"/>
        <w:jc w:val="both"/>
        <w:sectPr w:rsidR="007241AA">
          <w:headerReference w:type="default" r:id="rId8"/>
          <w:footerReference w:type="default" r:id="rId9"/>
          <w:type w:val="continuous"/>
          <w:pgSz w:w="11910" w:h="16840"/>
          <w:pgMar w:top="2260" w:right="1460" w:bottom="1160" w:left="1480" w:header="937" w:footer="964" w:gutter="0"/>
          <w:pgNumType w:start="12"/>
          <w:cols w:space="720"/>
        </w:sectPr>
      </w:pPr>
    </w:p>
    <w:p w:rsidR="007241AA" w:rsidRDefault="007241AA">
      <w:pPr>
        <w:pStyle w:val="Textoindependiente"/>
        <w:rPr>
          <w:sz w:val="20"/>
        </w:rPr>
      </w:pPr>
    </w:p>
    <w:p w:rsidR="007241AA" w:rsidRDefault="007241AA">
      <w:pPr>
        <w:pStyle w:val="Textoindependiente"/>
        <w:spacing w:before="7"/>
        <w:rPr>
          <w:sz w:val="25"/>
        </w:rPr>
      </w:pPr>
    </w:p>
    <w:p w:rsidR="007241AA" w:rsidRDefault="00F96152">
      <w:pPr>
        <w:pStyle w:val="Textoindependiente"/>
        <w:spacing w:before="94"/>
        <w:ind w:left="222" w:right="232"/>
        <w:jc w:val="both"/>
      </w:pPr>
      <w:r>
        <w:t>autoliquidaciones y de declaraciones-liquidaciones, así como para la presentación de</w:t>
      </w:r>
      <w:r>
        <w:rPr>
          <w:spacing w:val="1"/>
        </w:rPr>
        <w:t xml:space="preserve"> </w:t>
      </w:r>
      <w:r>
        <w:t>comunicaciones o cualquier otro documento con trascendencia tributaria en nombre de</w:t>
      </w:r>
      <w:r>
        <w:rPr>
          <w:spacing w:val="-59"/>
        </w:rPr>
        <w:t xml:space="preserve"> </w:t>
      </w:r>
      <w:r>
        <w:t>terceras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electrónicos,</w:t>
      </w:r>
      <w:r>
        <w:rPr>
          <w:spacing w:val="1"/>
        </w:rPr>
        <w:t xml:space="preserve"> </w:t>
      </w:r>
      <w:r>
        <w:t>informáticos y telemáticos ante el Ente Público de Servicios Tributarios del Principado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7241AA" w:rsidRDefault="007241AA">
      <w:pPr>
        <w:pStyle w:val="Textoindependiente"/>
        <w:spacing w:before="7"/>
        <w:rPr>
          <w:sz w:val="21"/>
        </w:rPr>
      </w:pPr>
    </w:p>
    <w:p w:rsidR="007241AA" w:rsidRDefault="00F96152">
      <w:pPr>
        <w:pStyle w:val="Ttulo1"/>
        <w:spacing w:before="1"/>
        <w:jc w:val="left"/>
      </w:pPr>
      <w:r>
        <w:t>ADHESIÓN</w:t>
      </w:r>
    </w:p>
    <w:p w:rsidR="007241AA" w:rsidRDefault="007241AA">
      <w:pPr>
        <w:pStyle w:val="Textoindependiente"/>
        <w:spacing w:before="3"/>
        <w:rPr>
          <w:rFonts w:ascii="Arial"/>
          <w:b/>
        </w:rPr>
      </w:pPr>
    </w:p>
    <w:p w:rsidR="007241AA" w:rsidRDefault="00F96152">
      <w:pPr>
        <w:pStyle w:val="Textoindependiente"/>
        <w:ind w:left="222" w:right="244"/>
        <w:jc w:val="both"/>
      </w:pPr>
      <w:r>
        <w:t>Suscribe el presente documento individualizado de adhesión al citado convenio 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acepta el</w:t>
      </w:r>
      <w:r>
        <w:rPr>
          <w:spacing w:val="-2"/>
        </w:rPr>
        <w:t xml:space="preserve"> </w:t>
      </w:r>
      <w:r>
        <w:t>contenido íntegro 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cláusulas.</w:t>
      </w:r>
    </w:p>
    <w:p w:rsidR="007241AA" w:rsidRDefault="007241AA">
      <w:pPr>
        <w:pStyle w:val="Textoindependiente"/>
        <w:spacing w:before="8"/>
        <w:rPr>
          <w:sz w:val="21"/>
        </w:rPr>
      </w:pPr>
    </w:p>
    <w:p w:rsidR="007241AA" w:rsidRDefault="00F96152">
      <w:pPr>
        <w:pStyle w:val="Ttulo1"/>
        <w:spacing w:before="1"/>
        <w:jc w:val="left"/>
      </w:pPr>
      <w:r>
        <w:t>ASUME</w:t>
      </w:r>
    </w:p>
    <w:p w:rsidR="007241AA" w:rsidRDefault="007241AA">
      <w:pPr>
        <w:pStyle w:val="Textoindependiente"/>
        <w:spacing w:before="2"/>
        <w:rPr>
          <w:rFonts w:ascii="Arial"/>
          <w:b/>
        </w:rPr>
      </w:pPr>
    </w:p>
    <w:p w:rsidR="007241AA" w:rsidRDefault="00F96152">
      <w:pPr>
        <w:pStyle w:val="Textoindependiente"/>
        <w:ind w:left="222" w:right="238"/>
        <w:jc w:val="both"/>
      </w:pPr>
      <w:r>
        <w:t>Las obligaciones que conlleva la adhesión al convenio, explicitadas en el clausulado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correspondientes anexos.</w:t>
      </w:r>
    </w:p>
    <w:p w:rsidR="007241AA" w:rsidRDefault="007241AA">
      <w:pPr>
        <w:pStyle w:val="Textoindependiente"/>
      </w:pPr>
    </w:p>
    <w:p w:rsidR="007241AA" w:rsidRDefault="00F96152">
      <w:pPr>
        <w:pStyle w:val="Textoindependiente"/>
        <w:ind w:left="222" w:right="233"/>
        <w:jc w:val="both"/>
      </w:pPr>
      <w:r>
        <w:t>Igualmente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Ilustre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Procuradores de Gijón como al Ente Público de Servicios Tributarios del Principado de</w:t>
      </w:r>
      <w:r>
        <w:rPr>
          <w:spacing w:val="1"/>
        </w:rPr>
        <w:t xml:space="preserve"> </w:t>
      </w:r>
      <w:r>
        <w:t>Asturias, su deseo de dejar sin efecto la presente adhesión con expresión de las</w:t>
      </w:r>
      <w:r>
        <w:rPr>
          <w:spacing w:val="1"/>
        </w:rPr>
        <w:t xml:space="preserve"> </w:t>
      </w:r>
      <w:r>
        <w:t>razones que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motiven.</w:t>
      </w:r>
    </w:p>
    <w:p w:rsidR="007241AA" w:rsidRDefault="007241AA">
      <w:pPr>
        <w:pStyle w:val="Textoindependiente"/>
      </w:pPr>
    </w:p>
    <w:p w:rsidR="007241AA" w:rsidRDefault="00F96152">
      <w:pPr>
        <w:pStyle w:val="Textoindependiente"/>
        <w:ind w:left="222" w:right="237"/>
        <w:jc w:val="both"/>
      </w:pPr>
      <w:r>
        <w:t>Asimismo, velará por la protección de datos de carácter personal de los obligados</w:t>
      </w:r>
      <w:r>
        <w:rPr>
          <w:spacing w:val="1"/>
        </w:rPr>
        <w:t xml:space="preserve"> </w:t>
      </w:r>
      <w:r>
        <w:t>tributarios cuya documentación presente, con sujeción a la Ley Orgánica 3/2018, de 5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diciembre,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Protección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Datos</w:t>
      </w:r>
      <w:r>
        <w:rPr>
          <w:spacing w:val="12"/>
        </w:rPr>
        <w:t xml:space="preserve"> </w:t>
      </w:r>
      <w:r>
        <w:t>Personales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garantía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digitales</w:t>
      </w:r>
      <w:r>
        <w:rPr>
          <w:spacing w:val="-59"/>
        </w:rPr>
        <w:t xml:space="preserve"> </w:t>
      </w:r>
      <w:r>
        <w:t>y al resto de normas vigentes en relación con la protección al honor e intimidad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familiar.</w:t>
      </w:r>
    </w:p>
    <w:p w:rsidR="007241AA" w:rsidRDefault="007241AA">
      <w:pPr>
        <w:pStyle w:val="Textoindependiente"/>
        <w:rPr>
          <w:sz w:val="24"/>
        </w:rPr>
      </w:pPr>
    </w:p>
    <w:p w:rsidR="007241AA" w:rsidRDefault="007241AA">
      <w:pPr>
        <w:pStyle w:val="Textoindependiente"/>
        <w:rPr>
          <w:sz w:val="20"/>
        </w:rPr>
      </w:pPr>
    </w:p>
    <w:p w:rsidR="007241AA" w:rsidRDefault="00F96152">
      <w:pPr>
        <w:pStyle w:val="Textoindependiente"/>
        <w:tabs>
          <w:tab w:val="left" w:pos="2750"/>
          <w:tab w:val="left" w:pos="5447"/>
        </w:tabs>
        <w:spacing w:before="1"/>
        <w:ind w:left="222"/>
        <w:jc w:val="both"/>
      </w:pPr>
      <w:r>
        <w:t>En</w:t>
      </w:r>
      <w:r w:rsidR="003B1A51">
        <w:t xml:space="preserve"> Sevilla a </w:t>
      </w:r>
      <w:bookmarkStart w:id="0" w:name="_GoBack"/>
      <w:bookmarkEnd w:id="0"/>
      <w:r>
        <w:t xml:space="preserve"> </w:t>
      </w:r>
      <w:r>
        <w:rPr>
          <w:u w:val="single"/>
        </w:rPr>
        <w:t xml:space="preserve">         </w:t>
      </w:r>
      <w:r>
        <w:rPr>
          <w:spacing w:val="2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</w:p>
    <w:p w:rsidR="007241AA" w:rsidRDefault="007241AA">
      <w:pPr>
        <w:pStyle w:val="Textoindependiente"/>
        <w:rPr>
          <w:sz w:val="20"/>
        </w:rPr>
      </w:pPr>
    </w:p>
    <w:p w:rsidR="007241AA" w:rsidRDefault="007241AA">
      <w:pPr>
        <w:pStyle w:val="Textoindependiente"/>
        <w:rPr>
          <w:sz w:val="20"/>
        </w:rPr>
      </w:pPr>
    </w:p>
    <w:p w:rsidR="007241AA" w:rsidRDefault="007241AA">
      <w:pPr>
        <w:pStyle w:val="Textoindependiente"/>
        <w:spacing w:before="4"/>
        <w:rPr>
          <w:sz w:val="20"/>
        </w:rPr>
      </w:pPr>
    </w:p>
    <w:p w:rsidR="007241AA" w:rsidRDefault="00F96152">
      <w:pPr>
        <w:spacing w:before="94"/>
        <w:ind w:left="222" w:right="23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En cumplimiento de la LOPD, se informa que sus datos serán incluidos en el fichero 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“Obligados Tributarios” del Ente Público de Servicios Tributarios del Principado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Asturias, con el fin de ejercer sus competencias en materia tributaria. Puede ejercitar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 derechos de acceso, rectificación, cancelación y oposición ante el Ente Público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Servicios Tributarios del Principado de Asturias, Avda. Hermanos Menéndez Pidal 7-9,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33005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Oviedo.</w:t>
      </w:r>
    </w:p>
    <w:sectPr w:rsidR="007241AA">
      <w:pgSz w:w="11910" w:h="16840"/>
      <w:pgMar w:top="2260" w:right="1460" w:bottom="1160" w:left="1480" w:header="937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79" w:rsidRDefault="00654179">
      <w:r>
        <w:separator/>
      </w:r>
    </w:p>
  </w:endnote>
  <w:endnote w:type="continuationSeparator" w:id="0">
    <w:p w:rsidR="00654179" w:rsidRDefault="006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AA" w:rsidRDefault="003B1A5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4pt;margin-top:782.7pt;width:16.1pt;height:13.05pt;z-index:-251658240;mso-position-horizontal-relative:page;mso-position-vertical-relative:page" filled="f" stroked="f">
          <v:textbox inset="0,0,0,0">
            <w:txbxContent>
              <w:p w:rsidR="007241AA" w:rsidRDefault="00F9615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1A51">
                  <w:rPr>
                    <w:rFonts w:ascii="Times New Roman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79" w:rsidRDefault="00654179">
      <w:r>
        <w:separator/>
      </w:r>
    </w:p>
  </w:footnote>
  <w:footnote w:type="continuationSeparator" w:id="0">
    <w:p w:rsidR="00654179" w:rsidRDefault="0065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AA" w:rsidRDefault="00F9615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532517</wp:posOffset>
          </wp:positionH>
          <wp:positionV relativeFrom="page">
            <wp:posOffset>595085</wp:posOffset>
          </wp:positionV>
          <wp:extent cx="1647661" cy="8429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661" cy="842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41AA"/>
    <w:rsid w:val="003B1A51"/>
    <w:rsid w:val="00654179"/>
    <w:rsid w:val="00670343"/>
    <w:rsid w:val="00682DA8"/>
    <w:rsid w:val="00691AD6"/>
    <w:rsid w:val="007241AA"/>
    <w:rsid w:val="00853D12"/>
    <w:rsid w:val="00A61855"/>
    <w:rsid w:val="00E43FEC"/>
    <w:rsid w:val="00EF1B84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9B6C64"/>
  <w15:docId w15:val="{587B95D3-CEC3-4ACA-B376-F5C997E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2"/>
    </w:pPr>
  </w:style>
  <w:style w:type="character" w:styleId="Hipervnculo">
    <w:name w:val="Hyperlink"/>
    <w:basedOn w:val="Fuentedeprrafopredeter"/>
    <w:uiPriority w:val="99"/>
    <w:unhideWhenUsed/>
    <w:rsid w:val="00A61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es@icps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icpse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Juan Carlos Anguita</cp:lastModifiedBy>
  <cp:revision>4</cp:revision>
  <dcterms:created xsi:type="dcterms:W3CDTF">2024-02-23T10:07:00Z</dcterms:created>
  <dcterms:modified xsi:type="dcterms:W3CDTF">2024-02-23T10:39:00Z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